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C011" w14:textId="77777777" w:rsidR="009A5FDA" w:rsidRDefault="00DC2FEA" w:rsidP="00DC2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EA">
        <w:rPr>
          <w:rFonts w:ascii="Times New Roman" w:hAnsi="Times New Roman" w:cs="Times New Roman"/>
          <w:b/>
          <w:sz w:val="28"/>
          <w:szCs w:val="28"/>
        </w:rPr>
        <w:t>Информация о порядке учета индивидуальных достижений поступающих в ФГБОУ ВО «</w:t>
      </w:r>
      <w:proofErr w:type="spellStart"/>
      <w:r w:rsidRPr="00DC2FEA">
        <w:rPr>
          <w:rFonts w:ascii="Times New Roman" w:hAnsi="Times New Roman" w:cs="Times New Roman"/>
          <w:b/>
          <w:sz w:val="28"/>
          <w:szCs w:val="28"/>
        </w:rPr>
        <w:t>АлтГПУ</w:t>
      </w:r>
      <w:proofErr w:type="spellEnd"/>
      <w:r w:rsidRPr="00DC2FEA">
        <w:rPr>
          <w:rFonts w:ascii="Times New Roman" w:hAnsi="Times New Roman" w:cs="Times New Roman"/>
          <w:b/>
          <w:sz w:val="28"/>
          <w:szCs w:val="28"/>
        </w:rPr>
        <w:t>»</w:t>
      </w:r>
    </w:p>
    <w:p w14:paraId="7309045F" w14:textId="0E6C6FDE" w:rsidR="00DC2FEA" w:rsidRDefault="00DC2FEA" w:rsidP="00DC2FEA">
      <w:pPr>
        <w:ind w:firstLine="53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5525">
        <w:rPr>
          <w:rFonts w:ascii="Times New Roman" w:hAnsi="Times New Roman" w:cs="Times New Roman"/>
          <w:sz w:val="28"/>
          <w:szCs w:val="28"/>
        </w:rPr>
        <w:t xml:space="preserve">При равенстве </w:t>
      </w:r>
      <w:proofErr w:type="gramStart"/>
      <w:r w:rsidRPr="006F5525">
        <w:rPr>
          <w:rFonts w:ascii="Times New Roman" w:hAnsi="Times New Roman" w:cs="Times New Roman"/>
          <w:sz w:val="28"/>
          <w:szCs w:val="28"/>
        </w:rPr>
        <w:t>критериев ранжирования списков</w:t>
      </w:r>
      <w:proofErr w:type="gramEnd"/>
      <w:r w:rsidRPr="006F5525">
        <w:rPr>
          <w:rFonts w:ascii="Times New Roman" w:hAnsi="Times New Roman" w:cs="Times New Roman"/>
          <w:sz w:val="28"/>
          <w:szCs w:val="28"/>
        </w:rPr>
        <w:t xml:space="preserve"> поступающих на обучение учитываются следующие 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748"/>
        <w:gridCol w:w="2294"/>
        <w:gridCol w:w="1934"/>
      </w:tblGrid>
      <w:tr w:rsidR="005E0A05" w:rsidRPr="005E0A05" w14:paraId="4CBCE90C" w14:textId="77777777" w:rsidTr="005C3DBE">
        <w:tc>
          <w:tcPr>
            <w:tcW w:w="595" w:type="dxa"/>
          </w:tcPr>
          <w:p w14:paraId="7F885DD8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8" w:type="dxa"/>
          </w:tcPr>
          <w:p w14:paraId="2D853276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Наименование индивидуального достижения</w:t>
            </w:r>
          </w:p>
        </w:tc>
        <w:tc>
          <w:tcPr>
            <w:tcW w:w="2294" w:type="dxa"/>
          </w:tcPr>
          <w:p w14:paraId="69EDB09B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34" w:type="dxa"/>
          </w:tcPr>
          <w:p w14:paraId="5E9D1F0C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Кол-во баллов за показатель</w:t>
            </w:r>
          </w:p>
        </w:tc>
      </w:tr>
      <w:tr w:rsidR="005E0A05" w:rsidRPr="005E0A05" w14:paraId="7D179DC9" w14:textId="77777777" w:rsidTr="005C3DBE">
        <w:trPr>
          <w:trHeight w:val="892"/>
        </w:trPr>
        <w:tc>
          <w:tcPr>
            <w:tcW w:w="595" w:type="dxa"/>
            <w:vMerge w:val="restart"/>
          </w:tcPr>
          <w:p w14:paraId="06455B76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8" w:type="dxa"/>
            <w:vMerge w:val="restart"/>
          </w:tcPr>
          <w:p w14:paraId="2DD27923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Научная публикация по направлению подготовки</w:t>
            </w:r>
          </w:p>
        </w:tc>
        <w:tc>
          <w:tcPr>
            <w:tcW w:w="2294" w:type="dxa"/>
          </w:tcPr>
          <w:p w14:paraId="7E7E0130" w14:textId="77777777" w:rsidR="005E0A05" w:rsidRPr="005E0A05" w:rsidRDefault="005E0A05" w:rsidP="005C3DB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 xml:space="preserve">Статьи в журнале ВАК </w:t>
            </w:r>
          </w:p>
        </w:tc>
        <w:tc>
          <w:tcPr>
            <w:tcW w:w="1934" w:type="dxa"/>
          </w:tcPr>
          <w:p w14:paraId="43008799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65EC77C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05" w:rsidRPr="005E0A05" w14:paraId="09A00E73" w14:textId="77777777" w:rsidTr="005C3DBE">
        <w:trPr>
          <w:trHeight w:val="709"/>
        </w:trPr>
        <w:tc>
          <w:tcPr>
            <w:tcW w:w="595" w:type="dxa"/>
            <w:vMerge/>
          </w:tcPr>
          <w:p w14:paraId="0E0D1BA3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  <w:vMerge/>
          </w:tcPr>
          <w:p w14:paraId="27E9FA2F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14:paraId="562F98DE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РИНЦ </w:t>
            </w:r>
          </w:p>
        </w:tc>
        <w:tc>
          <w:tcPr>
            <w:tcW w:w="1934" w:type="dxa"/>
          </w:tcPr>
          <w:p w14:paraId="7B085489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A05" w:rsidRPr="005E0A05" w14:paraId="283848A9" w14:textId="77777777" w:rsidTr="005C3DBE">
        <w:trPr>
          <w:trHeight w:val="966"/>
        </w:trPr>
        <w:tc>
          <w:tcPr>
            <w:tcW w:w="595" w:type="dxa"/>
          </w:tcPr>
          <w:p w14:paraId="5C56FCDC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14:paraId="102F6EC6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 xml:space="preserve">Научный грант, выполнение НИР по договору </w:t>
            </w:r>
          </w:p>
        </w:tc>
        <w:tc>
          <w:tcPr>
            <w:tcW w:w="2294" w:type="dxa"/>
          </w:tcPr>
          <w:p w14:paraId="06B95629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основной </w:t>
            </w:r>
          </w:p>
          <w:p w14:paraId="0F2B072A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34" w:type="dxa"/>
          </w:tcPr>
          <w:p w14:paraId="00BE8671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A05" w:rsidRPr="005E0A05" w14:paraId="7FB89BD0" w14:textId="77777777" w:rsidTr="005C3DBE">
        <w:trPr>
          <w:trHeight w:val="966"/>
        </w:trPr>
        <w:tc>
          <w:tcPr>
            <w:tcW w:w="595" w:type="dxa"/>
          </w:tcPr>
          <w:p w14:paraId="12484A4C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14:paraId="7A570ED9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Действительный международный языковой сертификат</w:t>
            </w:r>
          </w:p>
        </w:tc>
        <w:tc>
          <w:tcPr>
            <w:tcW w:w="2294" w:type="dxa"/>
          </w:tcPr>
          <w:p w14:paraId="78E19D17" w14:textId="77777777" w:rsidR="005E0A05" w:rsidRPr="005E0A05" w:rsidRDefault="005E0A05" w:rsidP="005C3D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1934" w:type="dxa"/>
          </w:tcPr>
          <w:p w14:paraId="02548680" w14:textId="77777777" w:rsidR="005E0A05" w:rsidRPr="005E0A05" w:rsidRDefault="005E0A05" w:rsidP="005C3DB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83E670F" w14:textId="77777777" w:rsidR="005E0A05" w:rsidRPr="005E0A05" w:rsidRDefault="005E0A05" w:rsidP="005E0A05">
      <w:pPr>
        <w:ind w:firstLine="53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A05">
        <w:rPr>
          <w:rFonts w:ascii="Times New Roman" w:hAnsi="Times New Roman" w:cs="Times New Roman"/>
          <w:sz w:val="28"/>
          <w:szCs w:val="28"/>
        </w:rPr>
        <w:t>Максимальное возможное суммарное количество баллов, начисленных за индивидуальные достижения, ограничивается 100 баллами.</w:t>
      </w:r>
    </w:p>
    <w:p w14:paraId="710C4A39" w14:textId="77777777" w:rsidR="005E0A05" w:rsidRPr="006F5525" w:rsidRDefault="005E0A05" w:rsidP="00DC2FEA">
      <w:pPr>
        <w:ind w:firstLine="53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0A05" w:rsidRPr="006F5525" w:rsidSect="009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FEA"/>
    <w:rsid w:val="003340B3"/>
    <w:rsid w:val="005E0A05"/>
    <w:rsid w:val="006F5525"/>
    <w:rsid w:val="009A5FDA"/>
    <w:rsid w:val="00D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08D"/>
  <w15:docId w15:val="{7F371DB7-12E1-4258-AB46-4B720F33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АлтГПА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lylia_nv</dc:creator>
  <cp:keywords/>
  <dc:description/>
  <cp:lastModifiedBy>Люля Наталья Викторовна</cp:lastModifiedBy>
  <cp:revision>4</cp:revision>
  <dcterms:created xsi:type="dcterms:W3CDTF">2019-10-01T02:12:00Z</dcterms:created>
  <dcterms:modified xsi:type="dcterms:W3CDTF">2020-09-29T10:12:00Z</dcterms:modified>
</cp:coreProperties>
</file>